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0F67B" w14:textId="1AED4677" w:rsidR="00495698" w:rsidRPr="00585933" w:rsidRDefault="00771B77" w:rsidP="00771B7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85933">
        <w:rPr>
          <w:rFonts w:ascii="Times New Roman" w:hAnsi="Times New Roman" w:cs="Times New Roman"/>
          <w:b/>
          <w:bCs/>
          <w:sz w:val="28"/>
          <w:szCs w:val="28"/>
        </w:rPr>
        <w:t xml:space="preserve">UŽSAKOVO UŽDUOTIS </w:t>
      </w:r>
      <w:r w:rsidR="00566F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07DA7A9" w14:textId="288B1F52" w:rsidR="00771B77" w:rsidRDefault="00771B77" w:rsidP="00771B77">
      <w:pPr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10"/>
        <w:gridCol w:w="8641"/>
      </w:tblGrid>
      <w:tr w:rsidR="0086665B" w:rsidRPr="00585933" w14:paraId="6A74BEB0" w14:textId="77777777" w:rsidTr="00CC7D89">
        <w:tc>
          <w:tcPr>
            <w:tcW w:w="710" w:type="dxa"/>
            <w:vAlign w:val="center"/>
          </w:tcPr>
          <w:p w14:paraId="3CCD9288" w14:textId="26269D51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Eilės Nr.</w:t>
            </w:r>
          </w:p>
        </w:tc>
        <w:tc>
          <w:tcPr>
            <w:tcW w:w="8641" w:type="dxa"/>
            <w:vAlign w:val="center"/>
          </w:tcPr>
          <w:p w14:paraId="357B3330" w14:textId="79D6975D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Sąlyg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</w:t>
            </w: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6665B" w:rsidRPr="00585933" w14:paraId="5C52162C" w14:textId="77777777" w:rsidTr="00CC7D89">
        <w:tc>
          <w:tcPr>
            <w:tcW w:w="710" w:type="dxa"/>
          </w:tcPr>
          <w:p w14:paraId="1BC44CF7" w14:textId="4CE0BC21" w:rsidR="0086665B" w:rsidRPr="00585933" w:rsidRDefault="0086665B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1" w:type="dxa"/>
            <w:vAlign w:val="center"/>
          </w:tcPr>
          <w:p w14:paraId="54C97034" w14:textId="54E18D03" w:rsidR="0086665B" w:rsidRPr="000D3AF6" w:rsidRDefault="00CC7D89" w:rsidP="000D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Planuojami projektavimo darbai ir Statybą leidžiančio dokumento gavimas iki 2026 m. balandžio 1 d.</w:t>
            </w:r>
          </w:p>
        </w:tc>
      </w:tr>
      <w:tr w:rsidR="00CC7D89" w:rsidRPr="00585933" w14:paraId="4B8AC6A9" w14:textId="77777777" w:rsidTr="00CC7D89">
        <w:tc>
          <w:tcPr>
            <w:tcW w:w="710" w:type="dxa"/>
          </w:tcPr>
          <w:p w14:paraId="266CAEBD" w14:textId="44527A4A" w:rsidR="00CC7D89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1" w:type="dxa"/>
            <w:vAlign w:val="center"/>
          </w:tcPr>
          <w:p w14:paraId="327848BA" w14:textId="010FBD21" w:rsidR="00CC7D89" w:rsidRPr="000D3AF6" w:rsidRDefault="00CC7D89" w:rsidP="000D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Planuojamas vamzdynų montavimas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m. gegužės  - rugpjūčio mėn.,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pilnas dangų atstatymas iki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 m. spalio 1 d. pagal grafiką, kurį Rangovas turi pateikti per </w:t>
            </w:r>
            <w:r w:rsidR="009E3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d.d</w:t>
            </w:r>
            <w:proofErr w:type="spellEnd"/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. po sutarties įsigaliojimo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(karšto vandens/šilumos atjungimo dienų skaičius vartotojui 7 kalendorinės dienos rekonstravimo laikotarpiui)</w:t>
            </w:r>
            <w:r w:rsidR="00594052">
              <w:rPr>
                <w:rFonts w:ascii="Times New Roman" w:hAnsi="Times New Roman" w:cs="Times New Roman"/>
                <w:sz w:val="24"/>
                <w:szCs w:val="24"/>
              </w:rPr>
              <w:t>. Grafikai turi būti pateikti kiekvienam šilumos tinklų ruožui atskirai.</w:t>
            </w:r>
          </w:p>
        </w:tc>
      </w:tr>
      <w:tr w:rsidR="0086665B" w:rsidRPr="00585933" w14:paraId="2040FD3A" w14:textId="77777777" w:rsidTr="00CC7D89">
        <w:tc>
          <w:tcPr>
            <w:tcW w:w="710" w:type="dxa"/>
          </w:tcPr>
          <w:p w14:paraId="1E2B1B71" w14:textId="1014DBF5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387C43C8" w14:textId="68CD0326" w:rsidR="0086665B" w:rsidRDefault="0086665B" w:rsidP="0077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Užsakovas paveda Rangovui:</w:t>
            </w:r>
          </w:p>
          <w:p w14:paraId="02A01FE6" w14:textId="62BAF41F" w:rsidR="00456716" w:rsidRPr="00456716" w:rsidRDefault="00456716" w:rsidP="0045671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Parengti projektą ir gauti statybą leidžiantį </w:t>
            </w:r>
            <w:r w:rsidR="00543CB9">
              <w:rPr>
                <w:rFonts w:ascii="Times New Roman" w:hAnsi="Times New Roman" w:cs="Times New Roman"/>
                <w:sz w:val="24"/>
                <w:szCs w:val="24"/>
              </w:rPr>
              <w:t>dokumentą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2CB345" w14:textId="1F8888F4" w:rsidR="0086665B" w:rsidRPr="00585933" w:rsidRDefault="0086665B" w:rsidP="008E6A5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Įsigyti ir pildyti Elektroninį  statybos žurnalą </w:t>
            </w:r>
          </w:p>
          <w:p w14:paraId="59BF9296" w14:textId="2C535EF3" w:rsidR="0086665B" w:rsidRPr="00B3419C" w:rsidRDefault="0086665B" w:rsidP="002F00D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Pateikti pranešimą apie statybos pradžią</w:t>
            </w:r>
            <w:r w:rsidRPr="002F0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14C19DA" w14:textId="74BEE6DA" w:rsidR="0086665B" w:rsidRPr="00585933" w:rsidRDefault="0086665B" w:rsidP="008E6A5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Užsakyti reikalingus geodezijos darbus</w:t>
            </w:r>
          </w:p>
          <w:p w14:paraId="07E55338" w14:textId="156E4E19" w:rsidR="0086665B" w:rsidRPr="00585933" w:rsidRDefault="0086665B" w:rsidP="00771B7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Po rekonstravimo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patikslinti kadastrinių matavimų bylas</w:t>
            </w:r>
          </w:p>
          <w:p w14:paraId="76C88C16" w14:textId="277D2660" w:rsidR="0086665B" w:rsidRPr="00585933" w:rsidRDefault="0086665B" w:rsidP="00771B7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Užbaigus objektą,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paruošti ir 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pateikti dokumentus į IS „</w:t>
            </w:r>
            <w:proofErr w:type="spellStart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Infostatyba</w:t>
            </w:r>
            <w:proofErr w:type="spellEnd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“ ir gauti patvirtintą deklaraciją apie statinio statybos užbaigimą.</w:t>
            </w:r>
          </w:p>
        </w:tc>
      </w:tr>
      <w:tr w:rsidR="0086665B" w:rsidRPr="00585933" w14:paraId="2E1B04BA" w14:textId="77777777" w:rsidTr="00CC7D89">
        <w:tc>
          <w:tcPr>
            <w:tcW w:w="710" w:type="dxa"/>
          </w:tcPr>
          <w:p w14:paraId="20B4F1AD" w14:textId="402DAF34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58A84586" w14:textId="74D28FE7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Rangovas, prieš pradėdamas Statybos darbus statybvietėje, privalo parengti statybos darbų technologijos projektą ir pateikti jį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Užsakovui ir</w:t>
            </w: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Techniniam prižiūrėtojui</w:t>
            </w:r>
          </w:p>
        </w:tc>
      </w:tr>
      <w:tr w:rsidR="0086665B" w:rsidRPr="00585933" w14:paraId="7D27B11A" w14:textId="77777777" w:rsidTr="00CC7D89">
        <w:tc>
          <w:tcPr>
            <w:tcW w:w="710" w:type="dxa"/>
          </w:tcPr>
          <w:p w14:paraId="2BB1A914" w14:textId="27B85947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59B03F74" w14:textId="5EDF5620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Darbų vykdymui Rangovas turi naudoti medžiagas, dirbinius, gaminius ir įrengimus, atitinkančius </w:t>
            </w:r>
            <w:r w:rsidR="00594052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techninėse specifikacijose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nustatytus reikalavimus, naudoti Lietuvos Respublikos įstatymais nustatyta tvarka sertifikuotas medžiagas, dirbinius, gaminius ir įrenginius.</w:t>
            </w:r>
          </w:p>
        </w:tc>
      </w:tr>
      <w:tr w:rsidR="0086665B" w:rsidRPr="00585933" w14:paraId="7BB251D4" w14:textId="77777777" w:rsidTr="00CC7D89">
        <w:tc>
          <w:tcPr>
            <w:tcW w:w="710" w:type="dxa"/>
          </w:tcPr>
          <w:p w14:paraId="37B3DBA6" w14:textId="1D52BDAF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641" w:type="dxa"/>
            <w:vAlign w:val="center"/>
          </w:tcPr>
          <w:p w14:paraId="09FE2DCC" w14:textId="2E1AE414" w:rsidR="0086665B" w:rsidRPr="00585933" w:rsidRDefault="0086665B" w:rsidP="00771B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Po rekonstravimo darbų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,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gauti pažymas iš suinteresuotų žemės sklypų naudotojų dėl </w:t>
            </w:r>
            <w:proofErr w:type="spellStart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gerbūvio</w:t>
            </w:r>
            <w:proofErr w:type="spellEnd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atstatymo/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aplinkos sutvarkymo darbų</w:t>
            </w:r>
          </w:p>
        </w:tc>
      </w:tr>
      <w:tr w:rsidR="009E7D34" w:rsidRPr="00585933" w14:paraId="18F0B309" w14:textId="77777777" w:rsidTr="00CC7D89">
        <w:tc>
          <w:tcPr>
            <w:tcW w:w="710" w:type="dxa"/>
          </w:tcPr>
          <w:p w14:paraId="31FBD813" w14:textId="1164B2C5" w:rsidR="009E7D34" w:rsidRDefault="009E7D34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41" w:type="dxa"/>
            <w:vAlign w:val="center"/>
          </w:tcPr>
          <w:p w14:paraId="259D2712" w14:textId="25FAE840" w:rsidR="009E7D34" w:rsidRPr="00585933" w:rsidRDefault="009E7D34" w:rsidP="00771B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Projekte numatyti šilumos tinklų rekonstravimą iki įvadinių sklendžių.</w:t>
            </w:r>
          </w:p>
        </w:tc>
      </w:tr>
    </w:tbl>
    <w:p w14:paraId="6EC7C973" w14:textId="77777777" w:rsidR="00771B77" w:rsidRPr="00585933" w:rsidRDefault="00771B77" w:rsidP="00771B77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71B77" w:rsidRPr="0058593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20B33"/>
    <w:multiLevelType w:val="hybridMultilevel"/>
    <w:tmpl w:val="CB4CE0F8"/>
    <w:lvl w:ilvl="0" w:tplc="0427000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90" w:hanging="360"/>
      </w:pPr>
    </w:lvl>
    <w:lvl w:ilvl="2" w:tplc="0427001B" w:tentative="1">
      <w:start w:val="1"/>
      <w:numFmt w:val="lowerRoman"/>
      <w:lvlText w:val="%3."/>
      <w:lvlJc w:val="right"/>
      <w:pPr>
        <w:ind w:left="1910" w:hanging="180"/>
      </w:pPr>
    </w:lvl>
    <w:lvl w:ilvl="3" w:tplc="0427000F" w:tentative="1">
      <w:start w:val="1"/>
      <w:numFmt w:val="decimal"/>
      <w:lvlText w:val="%4."/>
      <w:lvlJc w:val="left"/>
      <w:pPr>
        <w:ind w:left="2630" w:hanging="360"/>
      </w:pPr>
    </w:lvl>
    <w:lvl w:ilvl="4" w:tplc="04270019" w:tentative="1">
      <w:start w:val="1"/>
      <w:numFmt w:val="lowerLetter"/>
      <w:lvlText w:val="%5."/>
      <w:lvlJc w:val="left"/>
      <w:pPr>
        <w:ind w:left="3350" w:hanging="360"/>
      </w:pPr>
    </w:lvl>
    <w:lvl w:ilvl="5" w:tplc="0427001B" w:tentative="1">
      <w:start w:val="1"/>
      <w:numFmt w:val="lowerRoman"/>
      <w:lvlText w:val="%6."/>
      <w:lvlJc w:val="right"/>
      <w:pPr>
        <w:ind w:left="4070" w:hanging="180"/>
      </w:pPr>
    </w:lvl>
    <w:lvl w:ilvl="6" w:tplc="0427000F" w:tentative="1">
      <w:start w:val="1"/>
      <w:numFmt w:val="decimal"/>
      <w:lvlText w:val="%7."/>
      <w:lvlJc w:val="left"/>
      <w:pPr>
        <w:ind w:left="4790" w:hanging="360"/>
      </w:pPr>
    </w:lvl>
    <w:lvl w:ilvl="7" w:tplc="04270019" w:tentative="1">
      <w:start w:val="1"/>
      <w:numFmt w:val="lowerLetter"/>
      <w:lvlText w:val="%8."/>
      <w:lvlJc w:val="left"/>
      <w:pPr>
        <w:ind w:left="5510" w:hanging="360"/>
      </w:pPr>
    </w:lvl>
    <w:lvl w:ilvl="8" w:tplc="0427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3910AC4"/>
    <w:multiLevelType w:val="hybridMultilevel"/>
    <w:tmpl w:val="EB5477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A3EEF"/>
    <w:multiLevelType w:val="hybridMultilevel"/>
    <w:tmpl w:val="3F04CFBA"/>
    <w:lvl w:ilvl="0" w:tplc="0427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3" w15:restartNumberingAfterBreak="0">
    <w:nsid w:val="686F3233"/>
    <w:multiLevelType w:val="hybridMultilevel"/>
    <w:tmpl w:val="CB4CE0F8"/>
    <w:lvl w:ilvl="0" w:tplc="FFFFFFF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0" w:hanging="360"/>
      </w:pPr>
    </w:lvl>
    <w:lvl w:ilvl="2" w:tplc="FFFFFFFF" w:tentative="1">
      <w:start w:val="1"/>
      <w:numFmt w:val="lowerRoman"/>
      <w:lvlText w:val="%3."/>
      <w:lvlJc w:val="right"/>
      <w:pPr>
        <w:ind w:left="1910" w:hanging="180"/>
      </w:pPr>
    </w:lvl>
    <w:lvl w:ilvl="3" w:tplc="FFFFFFFF" w:tentative="1">
      <w:start w:val="1"/>
      <w:numFmt w:val="decimal"/>
      <w:lvlText w:val="%4."/>
      <w:lvlJc w:val="left"/>
      <w:pPr>
        <w:ind w:left="2630" w:hanging="360"/>
      </w:pPr>
    </w:lvl>
    <w:lvl w:ilvl="4" w:tplc="FFFFFFFF" w:tentative="1">
      <w:start w:val="1"/>
      <w:numFmt w:val="lowerLetter"/>
      <w:lvlText w:val="%5."/>
      <w:lvlJc w:val="left"/>
      <w:pPr>
        <w:ind w:left="3350" w:hanging="360"/>
      </w:pPr>
    </w:lvl>
    <w:lvl w:ilvl="5" w:tplc="FFFFFFFF" w:tentative="1">
      <w:start w:val="1"/>
      <w:numFmt w:val="lowerRoman"/>
      <w:lvlText w:val="%6."/>
      <w:lvlJc w:val="right"/>
      <w:pPr>
        <w:ind w:left="4070" w:hanging="180"/>
      </w:pPr>
    </w:lvl>
    <w:lvl w:ilvl="6" w:tplc="FFFFFFFF" w:tentative="1">
      <w:start w:val="1"/>
      <w:numFmt w:val="decimal"/>
      <w:lvlText w:val="%7."/>
      <w:lvlJc w:val="left"/>
      <w:pPr>
        <w:ind w:left="4790" w:hanging="360"/>
      </w:pPr>
    </w:lvl>
    <w:lvl w:ilvl="7" w:tplc="FFFFFFFF" w:tentative="1">
      <w:start w:val="1"/>
      <w:numFmt w:val="lowerLetter"/>
      <w:lvlText w:val="%8."/>
      <w:lvlJc w:val="left"/>
      <w:pPr>
        <w:ind w:left="5510" w:hanging="360"/>
      </w:pPr>
    </w:lvl>
    <w:lvl w:ilvl="8" w:tplc="FFFFFFFF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859272782">
    <w:abstractNumId w:val="0"/>
  </w:num>
  <w:num w:numId="2" w16cid:durableId="1405564118">
    <w:abstractNumId w:val="2"/>
  </w:num>
  <w:num w:numId="3" w16cid:durableId="365760371">
    <w:abstractNumId w:val="3"/>
  </w:num>
  <w:num w:numId="4" w16cid:durableId="2135368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B77"/>
    <w:rsid w:val="000B5893"/>
    <w:rsid w:val="000D0895"/>
    <w:rsid w:val="000D3AF6"/>
    <w:rsid w:val="00147804"/>
    <w:rsid w:val="00151EE9"/>
    <w:rsid w:val="00165F91"/>
    <w:rsid w:val="00195F36"/>
    <w:rsid w:val="001C032F"/>
    <w:rsid w:val="00215239"/>
    <w:rsid w:val="00273AA5"/>
    <w:rsid w:val="002C0FA9"/>
    <w:rsid w:val="002F00DB"/>
    <w:rsid w:val="00357330"/>
    <w:rsid w:val="003A1A8A"/>
    <w:rsid w:val="003F67AD"/>
    <w:rsid w:val="004432D7"/>
    <w:rsid w:val="00456716"/>
    <w:rsid w:val="00495698"/>
    <w:rsid w:val="0051420F"/>
    <w:rsid w:val="005407EA"/>
    <w:rsid w:val="00543CB9"/>
    <w:rsid w:val="00566F72"/>
    <w:rsid w:val="00585933"/>
    <w:rsid w:val="0058762C"/>
    <w:rsid w:val="00594052"/>
    <w:rsid w:val="006137D3"/>
    <w:rsid w:val="006735D0"/>
    <w:rsid w:val="006F52FD"/>
    <w:rsid w:val="0070394F"/>
    <w:rsid w:val="00771B77"/>
    <w:rsid w:val="00792CE8"/>
    <w:rsid w:val="007C7ACF"/>
    <w:rsid w:val="00853B2E"/>
    <w:rsid w:val="0086665B"/>
    <w:rsid w:val="008B0B51"/>
    <w:rsid w:val="008B1168"/>
    <w:rsid w:val="008B4412"/>
    <w:rsid w:val="008E6A52"/>
    <w:rsid w:val="00904CA1"/>
    <w:rsid w:val="009626D4"/>
    <w:rsid w:val="00972C85"/>
    <w:rsid w:val="009A036E"/>
    <w:rsid w:val="009E35A0"/>
    <w:rsid w:val="009E7D34"/>
    <w:rsid w:val="00A014A5"/>
    <w:rsid w:val="00A2363C"/>
    <w:rsid w:val="00B3419C"/>
    <w:rsid w:val="00B62AEA"/>
    <w:rsid w:val="00BC3269"/>
    <w:rsid w:val="00BF5FCE"/>
    <w:rsid w:val="00C4329A"/>
    <w:rsid w:val="00C9312D"/>
    <w:rsid w:val="00C949B6"/>
    <w:rsid w:val="00CA4D40"/>
    <w:rsid w:val="00CC7D89"/>
    <w:rsid w:val="00CF448F"/>
    <w:rsid w:val="00D26EEA"/>
    <w:rsid w:val="00D32F30"/>
    <w:rsid w:val="00D336B9"/>
    <w:rsid w:val="00DC35C3"/>
    <w:rsid w:val="00E34E73"/>
    <w:rsid w:val="00EC2D7C"/>
    <w:rsid w:val="00EF5329"/>
    <w:rsid w:val="00F14DB6"/>
    <w:rsid w:val="00F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EBA7"/>
  <w15:chartTrackingRefBased/>
  <w15:docId w15:val="{A5C3EFC4-649F-47E8-8241-ED640138F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71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8E6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Silickienė</dc:creator>
  <cp:keywords/>
  <dc:description/>
  <cp:lastModifiedBy>Lina Rutkauskiene</cp:lastModifiedBy>
  <cp:revision>12</cp:revision>
  <dcterms:created xsi:type="dcterms:W3CDTF">2025-05-13T06:06:00Z</dcterms:created>
  <dcterms:modified xsi:type="dcterms:W3CDTF">2025-05-26T10:19:00Z</dcterms:modified>
</cp:coreProperties>
</file>